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3C59" w14:textId="77777777" w:rsidR="00187412" w:rsidRDefault="002539CF" w:rsidP="002539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9C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2539CF">
        <w:rPr>
          <w:rFonts w:ascii="Times New Roman" w:hAnsi="Times New Roman" w:cs="Times New Roman"/>
          <w:b/>
          <w:bCs/>
          <w:sz w:val="28"/>
          <w:szCs w:val="28"/>
        </w:rPr>
        <w:t>Demokracie</w:t>
      </w:r>
    </w:p>
    <w:p w14:paraId="78409108" w14:textId="3674DE3F" w:rsidR="002539CF" w:rsidRPr="002539CF" w:rsidRDefault="00187412" w:rsidP="002539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539CF" w:rsidRPr="00187412">
        <w:rPr>
          <w:rFonts w:ascii="Times New Roman" w:hAnsi="Times New Roman" w:cs="Times New Roman"/>
          <w:sz w:val="28"/>
          <w:szCs w:val="28"/>
        </w:rPr>
        <w:t>z řečtiny "vláda lidu"</w:t>
      </w:r>
    </w:p>
    <w:p w14:paraId="061051B5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sz w:val="28"/>
          <w:szCs w:val="28"/>
        </w:rPr>
        <w:t>-</w:t>
      </w:r>
      <w:r w:rsidRPr="002539CF">
        <w:rPr>
          <w:rFonts w:ascii="Times New Roman" w:hAnsi="Times New Roman" w:cs="Times New Roman"/>
          <w:sz w:val="28"/>
          <w:szCs w:val="28"/>
        </w:rPr>
        <w:t>o výkonu státní moci rozhoduje mínění většiny občanů</w:t>
      </w:r>
      <w:r w:rsidRPr="002539CF">
        <w:rPr>
          <w:rFonts w:ascii="Times New Roman" w:hAnsi="Times New Roman" w:cs="Times New Roman"/>
          <w:sz w:val="28"/>
          <w:szCs w:val="28"/>
        </w:rPr>
        <w:t xml:space="preserve"> -</w:t>
      </w:r>
      <w:r w:rsidRPr="002539CF">
        <w:rPr>
          <w:rFonts w:ascii="Times New Roman" w:hAnsi="Times New Roman" w:cs="Times New Roman"/>
          <w:sz w:val="28"/>
          <w:szCs w:val="28"/>
        </w:rPr>
        <w:t xml:space="preserve"> volbou </w:t>
      </w:r>
    </w:p>
    <w:p w14:paraId="6ED551AF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DAF05A" w14:textId="33EB8EE2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9CF">
        <w:rPr>
          <w:rFonts w:ascii="Times New Roman" w:hAnsi="Times New Roman" w:cs="Times New Roman"/>
          <w:b/>
          <w:bCs/>
          <w:sz w:val="28"/>
          <w:szCs w:val="28"/>
        </w:rPr>
        <w:t xml:space="preserve">Práva občanů </w:t>
      </w:r>
    </w:p>
    <w:p w14:paraId="121C5F35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sz w:val="28"/>
          <w:szCs w:val="28"/>
        </w:rPr>
        <w:t>-svoboda projevu</w:t>
      </w:r>
    </w:p>
    <w:p w14:paraId="36BA0330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sz w:val="28"/>
          <w:szCs w:val="28"/>
        </w:rPr>
        <w:t>-</w:t>
      </w:r>
      <w:r w:rsidRPr="002539CF">
        <w:rPr>
          <w:rFonts w:ascii="Times New Roman" w:hAnsi="Times New Roman" w:cs="Times New Roman"/>
          <w:sz w:val="28"/>
          <w:szCs w:val="28"/>
        </w:rPr>
        <w:t>právo na informace</w:t>
      </w:r>
    </w:p>
    <w:p w14:paraId="63E84240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sz w:val="28"/>
          <w:szCs w:val="28"/>
        </w:rPr>
        <w:t>-</w:t>
      </w:r>
      <w:r w:rsidRPr="002539CF">
        <w:rPr>
          <w:rFonts w:ascii="Times New Roman" w:hAnsi="Times New Roman" w:cs="Times New Roman"/>
          <w:sz w:val="28"/>
          <w:szCs w:val="28"/>
        </w:rPr>
        <w:t xml:space="preserve">právo zakládat politické strany… </w:t>
      </w:r>
    </w:p>
    <w:p w14:paraId="72FB7605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95AA1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b/>
          <w:bCs/>
          <w:sz w:val="28"/>
          <w:szCs w:val="28"/>
        </w:rPr>
        <w:t>Prezident</w:t>
      </w:r>
      <w:r w:rsidRPr="002539CF">
        <w:rPr>
          <w:rFonts w:ascii="Times New Roman" w:hAnsi="Times New Roman" w:cs="Times New Roman"/>
          <w:sz w:val="28"/>
          <w:szCs w:val="28"/>
        </w:rPr>
        <w:t xml:space="preserve"> - je volen českými občany, skládá slib, funkční období 5 let, reprezentuje zemi i v zahraničí </w:t>
      </w:r>
    </w:p>
    <w:p w14:paraId="3884400D" w14:textId="77777777" w:rsid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b/>
          <w:bCs/>
          <w:sz w:val="28"/>
          <w:szCs w:val="28"/>
        </w:rPr>
        <w:t>Vláda</w:t>
      </w:r>
      <w:r w:rsidRPr="002539CF">
        <w:rPr>
          <w:rFonts w:ascii="Times New Roman" w:hAnsi="Times New Roman" w:cs="Times New Roman"/>
          <w:sz w:val="28"/>
          <w:szCs w:val="28"/>
        </w:rPr>
        <w:t xml:space="preserve"> - vrcholný orgán výkonné moci v ČŘ, její postavení vymezuje Ústava (základní zákon státu), sídlí v Praze </w:t>
      </w:r>
    </w:p>
    <w:p w14:paraId="6CD92A70" w14:textId="14346145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b/>
          <w:bCs/>
          <w:sz w:val="28"/>
          <w:szCs w:val="28"/>
        </w:rPr>
        <w:t>Parlament</w:t>
      </w:r>
      <w:r w:rsidRPr="002539CF">
        <w:rPr>
          <w:rFonts w:ascii="Times New Roman" w:hAnsi="Times New Roman" w:cs="Times New Roman"/>
          <w:sz w:val="28"/>
          <w:szCs w:val="28"/>
        </w:rPr>
        <w:t xml:space="preserve"> - sbor, tvořený Poslaneckou sněmovnou a Senátem, sídlí v Praze </w:t>
      </w:r>
    </w:p>
    <w:p w14:paraId="7F0CB767" w14:textId="77777777" w:rsid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6E9926" w14:textId="77777777" w:rsid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386C5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DBD529" w14:textId="696915A8" w:rsidR="002539CF" w:rsidRDefault="002539CF" w:rsidP="002539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9C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2539CF">
        <w:rPr>
          <w:rFonts w:ascii="Times New Roman" w:hAnsi="Times New Roman" w:cs="Times New Roman"/>
          <w:b/>
          <w:bCs/>
          <w:sz w:val="28"/>
          <w:szCs w:val="28"/>
        </w:rPr>
        <w:t xml:space="preserve">Poloha, vznik, obyvatelstvo </w:t>
      </w:r>
    </w:p>
    <w:p w14:paraId="63378167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84FEF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b/>
          <w:bCs/>
          <w:sz w:val="28"/>
          <w:szCs w:val="28"/>
        </w:rPr>
        <w:t>Poloha:</w:t>
      </w:r>
      <w:r w:rsidRPr="002539CF">
        <w:rPr>
          <w:rFonts w:ascii="Times New Roman" w:hAnsi="Times New Roman" w:cs="Times New Roman"/>
          <w:sz w:val="28"/>
          <w:szCs w:val="28"/>
        </w:rPr>
        <w:t xml:space="preserve"> střed Evropy (srdce Evropy), vnitrozemský stát </w:t>
      </w:r>
    </w:p>
    <w:p w14:paraId="05EB5545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b/>
          <w:bCs/>
          <w:sz w:val="28"/>
          <w:szCs w:val="28"/>
        </w:rPr>
        <w:t>Vznik:</w:t>
      </w:r>
      <w:r w:rsidRPr="002539CF">
        <w:rPr>
          <w:rFonts w:ascii="Times New Roman" w:hAnsi="Times New Roman" w:cs="Times New Roman"/>
          <w:sz w:val="28"/>
          <w:szCs w:val="28"/>
        </w:rPr>
        <w:t xml:space="preserve"> 1. 1. 1993 rozdělením Československa (od roku 1918 žili společně Češi i Slováci) demokratický stát, který zaručuje právo a spravedlnost pro každého občana státu </w:t>
      </w:r>
    </w:p>
    <w:p w14:paraId="2AD3D892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b/>
          <w:bCs/>
          <w:sz w:val="28"/>
          <w:szCs w:val="28"/>
        </w:rPr>
        <w:t>Obyvatelstvo:</w:t>
      </w:r>
      <w:r w:rsidRPr="002539CF">
        <w:rPr>
          <w:rFonts w:ascii="Times New Roman" w:hAnsi="Times New Roman" w:cs="Times New Roman"/>
          <w:sz w:val="28"/>
          <w:szCs w:val="28"/>
        </w:rPr>
        <w:t xml:space="preserve"> asi 10 a půl milionu obyvatel, Češi, Moravané, Slezané a příslušníci národnostních menšin (Slováci, Poláci, Němci, Romové…) </w:t>
      </w:r>
    </w:p>
    <w:p w14:paraId="453B61A7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b/>
          <w:bCs/>
          <w:sz w:val="28"/>
          <w:szCs w:val="28"/>
        </w:rPr>
        <w:t>Hlavní město</w:t>
      </w:r>
      <w:r w:rsidRPr="002539CF">
        <w:rPr>
          <w:rFonts w:ascii="Times New Roman" w:hAnsi="Times New Roman" w:cs="Times New Roman"/>
          <w:sz w:val="28"/>
          <w:szCs w:val="28"/>
        </w:rPr>
        <w:t>:</w:t>
      </w:r>
      <w:r w:rsidRPr="002539CF">
        <w:rPr>
          <w:rFonts w:ascii="Times New Roman" w:hAnsi="Times New Roman" w:cs="Times New Roman"/>
          <w:sz w:val="28"/>
          <w:szCs w:val="28"/>
        </w:rPr>
        <w:t xml:space="preserve"> Praha </w:t>
      </w:r>
      <w:r w:rsidRPr="002539CF">
        <w:rPr>
          <w:rFonts w:ascii="Times New Roman" w:hAnsi="Times New Roman" w:cs="Times New Roman"/>
          <w:sz w:val="28"/>
          <w:szCs w:val="28"/>
        </w:rPr>
        <w:t xml:space="preserve">- </w:t>
      </w:r>
      <w:r w:rsidRPr="002539CF">
        <w:rPr>
          <w:rFonts w:ascii="Times New Roman" w:hAnsi="Times New Roman" w:cs="Times New Roman"/>
          <w:sz w:val="28"/>
          <w:szCs w:val="28"/>
        </w:rPr>
        <w:t xml:space="preserve">přes 1 milion obyvatel </w:t>
      </w:r>
    </w:p>
    <w:p w14:paraId="26B2892B" w14:textId="77777777" w:rsid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68F0C" w14:textId="77777777" w:rsidR="00217078" w:rsidRDefault="00217078" w:rsidP="002539CF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DBFCD4C" w14:textId="50902217" w:rsidR="002539CF" w:rsidRPr="00DE66EA" w:rsidRDefault="00217078" w:rsidP="002539CF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</w:t>
      </w:r>
      <w:r w:rsidR="002539CF" w:rsidRPr="00DE66E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bookmarkStart w:id="0" w:name="_Hlk210214293"/>
      <w:r w:rsidR="002539CF" w:rsidRPr="00DE66EA">
        <w:rPr>
          <w:rFonts w:ascii="Times New Roman" w:hAnsi="Times New Roman" w:cs="Times New Roman"/>
          <w:b/>
          <w:bCs/>
          <w:sz w:val="36"/>
          <w:szCs w:val="36"/>
        </w:rPr>
        <w:t xml:space="preserve">Praha - hlavní město ČR </w:t>
      </w:r>
    </w:p>
    <w:p w14:paraId="52D7EC17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1434F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sz w:val="28"/>
          <w:szCs w:val="28"/>
        </w:rPr>
        <w:t xml:space="preserve">Sídlo prezidenta republiky, kancelář Pražský hrad, sídlo i vlády a ministerstev, parlamentu </w:t>
      </w:r>
    </w:p>
    <w:p w14:paraId="034CFD3F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sz w:val="28"/>
          <w:szCs w:val="28"/>
        </w:rPr>
        <w:t xml:space="preserve">Sídlo národních a státních kulturních institucí - Karlova univerzita, Národní muzeum, Národní divadlo.. </w:t>
      </w:r>
    </w:p>
    <w:p w14:paraId="6C0D0237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sz w:val="28"/>
          <w:szCs w:val="28"/>
        </w:rPr>
        <w:t xml:space="preserve">Sídla velvyslanectví </w:t>
      </w:r>
    </w:p>
    <w:p w14:paraId="07E0D28D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sz w:val="28"/>
          <w:szCs w:val="28"/>
        </w:rPr>
        <w:t xml:space="preserve">Místo důležitých domácích i mezinárodních událostí </w:t>
      </w:r>
    </w:p>
    <w:p w14:paraId="55671FF7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sz w:val="28"/>
          <w:szCs w:val="28"/>
        </w:rPr>
        <w:t xml:space="preserve">Středisko cestovního ruchu </w:t>
      </w:r>
    </w:p>
    <w:p w14:paraId="3452ADED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sz w:val="28"/>
          <w:szCs w:val="28"/>
        </w:rPr>
        <w:t xml:space="preserve">Členitý povrch, Vltava s přítoky vyhloubila údolí a vznikly pahorky </w:t>
      </w:r>
    </w:p>
    <w:p w14:paraId="6614487E" w14:textId="70422357" w:rsidR="00D9220D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9CF">
        <w:rPr>
          <w:rFonts w:ascii="Times New Roman" w:hAnsi="Times New Roman" w:cs="Times New Roman"/>
          <w:sz w:val="28"/>
          <w:szCs w:val="28"/>
        </w:rPr>
        <w:t>Zhoršující se životní prostředí - automobilová doprava</w:t>
      </w:r>
    </w:p>
    <w:p w14:paraId="6C72ACDD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7D48CC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BD6DC" w14:textId="3D22D852" w:rsidR="00DE66EA" w:rsidRPr="00DE66EA" w:rsidRDefault="00DE66EA" w:rsidP="00DE6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66EA">
        <w:rPr>
          <w:rFonts w:ascii="Times New Roman" w:hAnsi="Times New Roman" w:cs="Times New Roman"/>
          <w:b/>
          <w:bCs/>
          <w:sz w:val="36"/>
          <w:szCs w:val="36"/>
        </w:rPr>
        <w:t>Historie města Praha</w:t>
      </w:r>
    </w:p>
    <w:p w14:paraId="43734493" w14:textId="36498A3E" w:rsidR="002539CF" w:rsidRDefault="00DE66EA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6EA">
        <w:rPr>
          <w:rFonts w:ascii="Times New Roman" w:hAnsi="Times New Roman" w:cs="Times New Roman"/>
          <w:sz w:val="28"/>
          <w:szCs w:val="28"/>
        </w:rPr>
        <w:t>500 př.n.l. keltské kmeny, poté Germáni, slovanské kmeny (6. století), rod Přemyslovců - Pražský hrad a Vyšehrad</w:t>
      </w:r>
      <w:r w:rsidR="00217078">
        <w:rPr>
          <w:rFonts w:ascii="Times New Roman" w:hAnsi="Times New Roman" w:cs="Times New Roman"/>
          <w:sz w:val="28"/>
          <w:szCs w:val="28"/>
        </w:rPr>
        <w:t>,</w:t>
      </w:r>
      <w:r w:rsidRPr="00DE66EA">
        <w:rPr>
          <w:rFonts w:ascii="Times New Roman" w:hAnsi="Times New Roman" w:cs="Times New Roman"/>
          <w:sz w:val="28"/>
          <w:szCs w:val="28"/>
        </w:rPr>
        <w:t xml:space="preserve"> vznik Hradčan, Starého Města, Malé Strany, rozkvět za Karla IV. - Karlův most, Karlova univerzita po bitvě na Bílé hoře - úpadek, 1918 hlavní město Československé republiky, 1993 hlavní město České republiky</w:t>
      </w:r>
    </w:p>
    <w:p w14:paraId="003F72A7" w14:textId="77777777" w:rsidR="00DE66EA" w:rsidRDefault="00DE66EA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9BDF7" w14:textId="77777777" w:rsidR="00217078" w:rsidRDefault="00217078" w:rsidP="00DE6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98624D1" w14:textId="4478A61F" w:rsidR="00DE66EA" w:rsidRDefault="00DE66EA" w:rsidP="00DE6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66EA">
        <w:rPr>
          <w:rFonts w:ascii="Times New Roman" w:hAnsi="Times New Roman" w:cs="Times New Roman"/>
          <w:b/>
          <w:bCs/>
          <w:sz w:val="36"/>
          <w:szCs w:val="36"/>
        </w:rPr>
        <w:lastRenderedPageBreak/>
        <w:t>Česká republika</w:t>
      </w:r>
    </w:p>
    <w:p w14:paraId="27A10692" w14:textId="3D0EA1BF" w:rsidR="00DE66EA" w:rsidRDefault="00DE66EA" w:rsidP="00DE6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66EA">
        <w:rPr>
          <w:rFonts w:ascii="Times New Roman" w:hAnsi="Times New Roman" w:cs="Times New Roman"/>
          <w:b/>
          <w:bCs/>
          <w:sz w:val="36"/>
          <w:szCs w:val="36"/>
        </w:rPr>
        <w:t>součást společenstva hospodářsky vyspělých států</w:t>
      </w:r>
    </w:p>
    <w:p w14:paraId="48C8A501" w14:textId="77777777" w:rsidR="00DE66EA" w:rsidRPr="00DE66EA" w:rsidRDefault="00DE66EA" w:rsidP="002539CF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2222C84" w14:textId="77777777" w:rsidR="00DE66EA" w:rsidRDefault="00DE66EA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6EA">
        <w:rPr>
          <w:rFonts w:ascii="Times New Roman" w:hAnsi="Times New Roman" w:cs="Times New Roman"/>
          <w:sz w:val="28"/>
          <w:szCs w:val="28"/>
        </w:rPr>
        <w:t xml:space="preserve">ČR - průmyslově vyspělý stát, nerostné zdroje - černé uhlí, kaolin, vápenec, zemědělství… Světově proslulá výroba skla, porcelánu, keramiky, prodej chmele, piva a osobních automobilů </w:t>
      </w:r>
    </w:p>
    <w:p w14:paraId="13F26355" w14:textId="77777777" w:rsidR="00DE66EA" w:rsidRDefault="00DE66EA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6EA">
        <w:rPr>
          <w:rFonts w:ascii="Times New Roman" w:hAnsi="Times New Roman" w:cs="Times New Roman"/>
          <w:sz w:val="28"/>
          <w:szCs w:val="28"/>
        </w:rPr>
        <w:t xml:space="preserve">Lázeňství, cestovní ruch </w:t>
      </w:r>
    </w:p>
    <w:p w14:paraId="36BA5910" w14:textId="77777777" w:rsidR="00DE66EA" w:rsidRDefault="00DE66EA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6EA">
        <w:rPr>
          <w:rFonts w:ascii="Times New Roman" w:hAnsi="Times New Roman" w:cs="Times New Roman"/>
          <w:sz w:val="28"/>
          <w:szCs w:val="28"/>
        </w:rPr>
        <w:t xml:space="preserve">Dovoz: ropa, zemní plyn, suroviny pro chemický průmysl </w:t>
      </w:r>
    </w:p>
    <w:p w14:paraId="254E0502" w14:textId="77777777" w:rsidR="00DE66EA" w:rsidRDefault="00DE66EA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6EA">
        <w:rPr>
          <w:rFonts w:ascii="Times New Roman" w:hAnsi="Times New Roman" w:cs="Times New Roman"/>
          <w:sz w:val="28"/>
          <w:szCs w:val="28"/>
        </w:rPr>
        <w:t xml:space="preserve">Usilování o vytvoření jednotné Evropy - Evropská unie (EU) - vzájemná pomoc, spolupráce Při řešení sporů pomáhají mezinárodní organizace: OSN - mír a bezpečnost ve světě (Rada bezpečnosti, Mezinárodní soudní dvůr v Haagu) UNESCO, UNICEF, NATO </w:t>
      </w:r>
    </w:p>
    <w:p w14:paraId="282F7330" w14:textId="25F78FA2" w:rsidR="00DE66EA" w:rsidRPr="002539CF" w:rsidRDefault="00DE66EA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66EA">
        <w:rPr>
          <w:rFonts w:ascii="Times New Roman" w:hAnsi="Times New Roman" w:cs="Times New Roman"/>
          <w:sz w:val="28"/>
          <w:szCs w:val="28"/>
        </w:rPr>
        <w:t>ČR - zakládající člen OSN, členem NATO, členským státem EU</w:t>
      </w:r>
    </w:p>
    <w:p w14:paraId="6E6382A0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DF6D5F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0F37F719" w14:textId="77777777" w:rsidR="002539CF" w:rsidRPr="002539CF" w:rsidRDefault="002539CF" w:rsidP="00253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39CF" w:rsidRPr="002539CF" w:rsidSect="00253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004FC"/>
    <w:multiLevelType w:val="hybridMultilevel"/>
    <w:tmpl w:val="50CC0B36"/>
    <w:lvl w:ilvl="0" w:tplc="00C6020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4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CF"/>
    <w:rsid w:val="00187412"/>
    <w:rsid w:val="001F19D7"/>
    <w:rsid w:val="00217078"/>
    <w:rsid w:val="002539CF"/>
    <w:rsid w:val="00624133"/>
    <w:rsid w:val="00A649B5"/>
    <w:rsid w:val="00C926E2"/>
    <w:rsid w:val="00D9220D"/>
    <w:rsid w:val="00DE66EA"/>
    <w:rsid w:val="00E5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6A0A"/>
  <w15:chartTrackingRefBased/>
  <w15:docId w15:val="{2940EB87-FA90-4FFA-8F27-7D9F3529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3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3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3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3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3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39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39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39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39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39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39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39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39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39C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3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39C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3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2025-10-01T08:50:00Z</cp:lastPrinted>
  <dcterms:created xsi:type="dcterms:W3CDTF">2025-09-29T09:39:00Z</dcterms:created>
  <dcterms:modified xsi:type="dcterms:W3CDTF">2025-10-01T10:46:00Z</dcterms:modified>
</cp:coreProperties>
</file>